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B5" w:rsidRPr="00C4157A" w:rsidRDefault="00A267B5" w:rsidP="00C6745D">
      <w:pPr>
        <w:jc w:val="right"/>
        <w:rPr>
          <w:b/>
          <w:sz w:val="28"/>
          <w:szCs w:val="28"/>
          <w:lang w:eastAsia="ru-RU"/>
        </w:rPr>
      </w:pPr>
      <w:r w:rsidRPr="00C4157A">
        <w:rPr>
          <w:b/>
          <w:bCs/>
          <w:sz w:val="28"/>
          <w:szCs w:val="28"/>
          <w:lang w:eastAsia="ru-RU"/>
        </w:rPr>
        <w:t>ПРО</w:t>
      </w:r>
      <w:r>
        <w:rPr>
          <w:b/>
          <w:bCs/>
          <w:sz w:val="28"/>
          <w:szCs w:val="28"/>
          <w:lang w:val="uk-UA" w:eastAsia="ru-RU"/>
        </w:rPr>
        <w:t>Є</w:t>
      </w:r>
      <w:r w:rsidRPr="00C4157A">
        <w:rPr>
          <w:b/>
          <w:bCs/>
          <w:sz w:val="28"/>
          <w:szCs w:val="28"/>
          <w:lang w:eastAsia="ru-RU"/>
        </w:rPr>
        <w:t>КТ</w:t>
      </w:r>
    </w:p>
    <w:p w:rsidR="00A267B5" w:rsidRPr="00C4157A" w:rsidRDefault="00A267B5" w:rsidP="00C6745D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pt;margin-top:7.05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60540708" r:id="rId5"/>
        </w:pict>
      </w:r>
      <w:r w:rsidRPr="00C4157A">
        <w:rPr>
          <w:b/>
          <w:sz w:val="28"/>
          <w:szCs w:val="28"/>
          <w:lang w:eastAsia="ru-RU"/>
        </w:rPr>
        <w:t>УКРАЇНА</w:t>
      </w:r>
    </w:p>
    <w:p w:rsidR="00A267B5" w:rsidRPr="00C4157A" w:rsidRDefault="00A267B5" w:rsidP="00C6745D">
      <w:pPr>
        <w:jc w:val="center"/>
        <w:rPr>
          <w:b/>
          <w:smallCaps/>
          <w:sz w:val="28"/>
          <w:szCs w:val="28"/>
          <w:lang w:val="uk-UA" w:eastAsia="ru-RU"/>
        </w:rPr>
      </w:pPr>
      <w:r w:rsidRPr="00C4157A">
        <w:rPr>
          <w:b/>
          <w:smallCaps/>
          <w:sz w:val="28"/>
          <w:szCs w:val="28"/>
          <w:lang w:val="uk-UA" w:eastAsia="ru-RU"/>
        </w:rPr>
        <w:t>Нетішинська міська рада Хмельницької області</w:t>
      </w:r>
    </w:p>
    <w:p w:rsidR="00A267B5" w:rsidRPr="00777FC4" w:rsidRDefault="00A267B5" w:rsidP="00C6745D">
      <w:pPr>
        <w:jc w:val="both"/>
        <w:rPr>
          <w:color w:val="000000"/>
        </w:rPr>
      </w:pPr>
    </w:p>
    <w:p w:rsidR="00A267B5" w:rsidRDefault="00A267B5" w:rsidP="00C6745D">
      <w:pPr>
        <w:jc w:val="center"/>
        <w:rPr>
          <w:b/>
          <w:color w:val="000000"/>
          <w:sz w:val="32"/>
          <w:szCs w:val="32"/>
          <w:lang w:val="uk-UA" w:eastAsia="ru-RU"/>
        </w:rPr>
      </w:pPr>
      <w:r w:rsidRPr="00777FC4">
        <w:rPr>
          <w:b/>
          <w:color w:val="000000"/>
          <w:sz w:val="32"/>
          <w:szCs w:val="32"/>
          <w:lang w:eastAsia="ru-RU"/>
        </w:rPr>
        <w:t>Р І Ш Е Н Н Я</w:t>
      </w:r>
    </w:p>
    <w:p w:rsidR="00A267B5" w:rsidRPr="00C4157A" w:rsidRDefault="00A267B5" w:rsidP="00C6745D">
      <w:pPr>
        <w:jc w:val="center"/>
        <w:rPr>
          <w:b/>
          <w:color w:val="000000"/>
          <w:sz w:val="28"/>
          <w:szCs w:val="28"/>
          <w:lang w:val="uk-UA" w:eastAsia="ru-RU"/>
        </w:rPr>
      </w:pPr>
      <w:r w:rsidRPr="00C4157A">
        <w:rPr>
          <w:b/>
          <w:color w:val="000000"/>
          <w:sz w:val="28"/>
          <w:szCs w:val="28"/>
          <w:lang w:eastAsia="ru-RU"/>
        </w:rPr>
        <w:t>_____________</w:t>
      </w:r>
      <w:r w:rsidRPr="00C4157A">
        <w:rPr>
          <w:b/>
          <w:color w:val="000000"/>
          <w:sz w:val="28"/>
          <w:szCs w:val="28"/>
          <w:lang w:val="uk-UA" w:eastAsia="ru-RU"/>
        </w:rPr>
        <w:t>сесії Нетішинської міської ради</w:t>
      </w:r>
    </w:p>
    <w:p w:rsidR="00A267B5" w:rsidRPr="00C4157A" w:rsidRDefault="00A267B5" w:rsidP="00C6745D">
      <w:pPr>
        <w:jc w:val="center"/>
        <w:rPr>
          <w:b/>
          <w:color w:val="000000"/>
          <w:sz w:val="28"/>
          <w:szCs w:val="28"/>
          <w:lang w:val="uk-UA" w:eastAsia="ru-RU"/>
        </w:rPr>
      </w:pPr>
      <w:r w:rsidRPr="00C4157A">
        <w:rPr>
          <w:b/>
          <w:color w:val="000000"/>
          <w:sz w:val="28"/>
          <w:szCs w:val="28"/>
          <w:lang w:val="en-US" w:eastAsia="ru-RU"/>
        </w:rPr>
        <w:t>VII</w:t>
      </w:r>
      <w:r w:rsidRPr="00C4157A">
        <w:rPr>
          <w:b/>
          <w:color w:val="000000"/>
          <w:sz w:val="28"/>
          <w:szCs w:val="28"/>
          <w:lang w:val="uk-UA" w:eastAsia="ru-RU"/>
        </w:rPr>
        <w:t xml:space="preserve"> </w:t>
      </w:r>
      <w:r w:rsidRPr="00C4157A">
        <w:rPr>
          <w:b/>
          <w:color w:val="000000"/>
          <w:sz w:val="28"/>
          <w:szCs w:val="28"/>
          <w:lang w:val="en-US" w:eastAsia="ru-RU"/>
        </w:rPr>
        <w:t>c</w:t>
      </w:r>
      <w:r w:rsidRPr="00C4157A">
        <w:rPr>
          <w:b/>
          <w:color w:val="000000"/>
          <w:sz w:val="28"/>
          <w:szCs w:val="28"/>
          <w:lang w:val="uk-UA" w:eastAsia="ru-RU"/>
        </w:rPr>
        <w:t>кликання</w:t>
      </w:r>
    </w:p>
    <w:p w:rsidR="00A267B5" w:rsidRPr="004D3EA5" w:rsidRDefault="00A267B5" w:rsidP="00C6745D">
      <w:pPr>
        <w:jc w:val="center"/>
        <w:rPr>
          <w:b/>
          <w:color w:val="000000"/>
          <w:sz w:val="28"/>
          <w:szCs w:val="28"/>
          <w:lang w:val="uk-UA" w:eastAsia="ru-RU"/>
        </w:rPr>
      </w:pPr>
    </w:p>
    <w:p w:rsidR="00A267B5" w:rsidRPr="004D3EA5" w:rsidRDefault="00A267B5" w:rsidP="00C6745D">
      <w:pPr>
        <w:rPr>
          <w:b/>
          <w:color w:val="000000"/>
          <w:sz w:val="28"/>
          <w:szCs w:val="28"/>
          <w:lang w:val="uk-UA" w:eastAsia="ru-RU"/>
        </w:rPr>
      </w:pPr>
      <w:r w:rsidRPr="004D3EA5">
        <w:rPr>
          <w:b/>
          <w:color w:val="000000"/>
          <w:sz w:val="28"/>
          <w:szCs w:val="28"/>
          <w:lang w:val="uk-UA" w:eastAsia="ru-RU"/>
        </w:rPr>
        <w:t xml:space="preserve">_________                                                Нетішин            </w:t>
      </w:r>
      <w:r>
        <w:rPr>
          <w:b/>
          <w:color w:val="000000"/>
          <w:sz w:val="28"/>
          <w:szCs w:val="28"/>
          <w:lang w:val="uk-UA" w:eastAsia="ru-RU"/>
        </w:rPr>
        <w:t xml:space="preserve">                    </w:t>
      </w:r>
      <w:r w:rsidRPr="004D3EA5">
        <w:rPr>
          <w:b/>
          <w:color w:val="000000"/>
          <w:sz w:val="28"/>
          <w:szCs w:val="28"/>
          <w:lang w:val="uk-UA" w:eastAsia="ru-RU"/>
        </w:rPr>
        <w:t>___________</w:t>
      </w:r>
    </w:p>
    <w:p w:rsidR="00A267B5" w:rsidRPr="004D3EA5" w:rsidRDefault="00A267B5" w:rsidP="00C6745D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D3EA5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A267B5" w:rsidRPr="00F9186A" w:rsidRDefault="00A267B5" w:rsidP="00C6745D">
      <w:pPr>
        <w:tabs>
          <w:tab w:val="left" w:pos="709"/>
        </w:tabs>
        <w:ind w:right="4488"/>
        <w:jc w:val="both"/>
        <w:rPr>
          <w:sz w:val="28"/>
          <w:szCs w:val="28"/>
          <w:lang w:val="uk-UA"/>
        </w:rPr>
      </w:pPr>
      <w:r w:rsidRPr="009C11D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включення потенційного об’єкту оренди – частини адміністративної будівлі виконавчого комітету Нетішинської міської ради загальною площею 179,4 кв.м, за адресою: вул. Шевченка, </w:t>
      </w:r>
      <w:smartTag w:uri="urn:schemas-microsoft-com:office:smarttags" w:element="metricconverter">
        <w:smartTagPr>
          <w:attr w:name="ProductID" w:val="1, м"/>
        </w:smartTagPr>
        <w:r>
          <w:rPr>
            <w:sz w:val="28"/>
            <w:szCs w:val="28"/>
            <w:lang w:val="uk-UA"/>
          </w:rPr>
          <w:t>1, м</w:t>
        </w:r>
      </w:smartTag>
      <w:r>
        <w:rPr>
          <w:sz w:val="28"/>
          <w:szCs w:val="28"/>
          <w:lang w:val="uk-UA"/>
        </w:rPr>
        <w:t>.Нетішин до Переліку другого типу відповідно до Закону України «Про оренду державного та комунального майна»</w:t>
      </w:r>
    </w:p>
    <w:p w:rsidR="00A267B5" w:rsidRPr="00F9186A" w:rsidRDefault="00A267B5" w:rsidP="00C6745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267B5" w:rsidRPr="004D3EA5" w:rsidRDefault="00A267B5" w:rsidP="00C6745D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4D3EA5">
        <w:rPr>
          <w:sz w:val="28"/>
          <w:szCs w:val="28"/>
          <w:lang w:val="uk-UA"/>
        </w:rPr>
        <w:t xml:space="preserve">Відповідно до </w:t>
      </w:r>
      <w:r w:rsidRPr="004D3EA5">
        <w:rPr>
          <w:color w:val="000000"/>
          <w:sz w:val="28"/>
          <w:szCs w:val="28"/>
          <w:shd w:val="clear" w:color="auto" w:fill="FFFFFF"/>
          <w:lang w:val="uk-UA"/>
        </w:rPr>
        <w:t xml:space="preserve">статті 25, </w:t>
      </w:r>
      <w:r w:rsidRPr="004D3EA5">
        <w:rPr>
          <w:sz w:val="28"/>
          <w:szCs w:val="28"/>
          <w:lang w:val="uk-UA"/>
        </w:rPr>
        <w:t>пункту 3 частини 4 статті 42</w:t>
      </w:r>
      <w:r>
        <w:rPr>
          <w:sz w:val="28"/>
          <w:szCs w:val="28"/>
          <w:lang w:val="uk-UA"/>
        </w:rPr>
        <w:t xml:space="preserve">, частини 5  статті </w:t>
      </w:r>
      <w:r w:rsidRPr="004D3E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60 </w:t>
      </w:r>
      <w:r w:rsidRPr="004D3EA5">
        <w:rPr>
          <w:sz w:val="28"/>
          <w:szCs w:val="28"/>
          <w:lang w:val="uk-UA"/>
        </w:rPr>
        <w:t xml:space="preserve">Закону України "Про місцеве самоврядування в Україні", </w:t>
      </w:r>
      <w:r>
        <w:rPr>
          <w:sz w:val="28"/>
          <w:szCs w:val="28"/>
          <w:lang w:val="uk-UA"/>
        </w:rPr>
        <w:t>статті 15 Закону України «Про оренду державного та комунального майна»,</w:t>
      </w:r>
      <w:r w:rsidRPr="004D3EA5">
        <w:rPr>
          <w:color w:val="FF0000"/>
          <w:sz w:val="28"/>
          <w:szCs w:val="28"/>
          <w:lang w:val="uk-UA"/>
        </w:rPr>
        <w:t xml:space="preserve"> </w:t>
      </w:r>
      <w:r w:rsidRPr="000434F5">
        <w:rPr>
          <w:sz w:val="28"/>
          <w:szCs w:val="28"/>
          <w:lang w:val="uk-UA"/>
        </w:rPr>
        <w:t>Нетішинська міська рада  в и р і ш и л а:</w:t>
      </w:r>
    </w:p>
    <w:p w:rsidR="00A267B5" w:rsidRPr="004D3EA5" w:rsidRDefault="00A267B5" w:rsidP="00C6745D">
      <w:pPr>
        <w:tabs>
          <w:tab w:val="left" w:pos="709"/>
          <w:tab w:val="left" w:pos="930"/>
        </w:tabs>
        <w:jc w:val="both"/>
        <w:rPr>
          <w:sz w:val="28"/>
          <w:szCs w:val="28"/>
          <w:lang w:val="uk-UA"/>
        </w:rPr>
      </w:pPr>
    </w:p>
    <w:p w:rsidR="00A267B5" w:rsidRDefault="00A267B5" w:rsidP="00C6745D">
      <w:pPr>
        <w:ind w:firstLine="567"/>
        <w:jc w:val="both"/>
        <w:rPr>
          <w:sz w:val="28"/>
          <w:szCs w:val="28"/>
          <w:lang w:val="uk-UA"/>
        </w:rPr>
      </w:pPr>
      <w:r w:rsidRPr="004D3EA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Включити потенційний об’єкт оренди – частину адміністративної будівлі виконавчого комітету Нетішинської міської ради (приміщення №6, №8, №12), яка відноситься до</w:t>
      </w:r>
      <w:r>
        <w:rPr>
          <w:b/>
          <w:sz w:val="28"/>
          <w:szCs w:val="28"/>
          <w:lang w:val="uk-UA"/>
        </w:rPr>
        <w:t xml:space="preserve"> </w:t>
      </w:r>
      <w:r w:rsidRPr="005E6FF0">
        <w:rPr>
          <w:sz w:val="28"/>
          <w:szCs w:val="28"/>
          <w:lang w:val="uk-UA"/>
        </w:rPr>
        <w:t>комунальної власності Нетішинської міської об’єднаної</w:t>
      </w:r>
      <w:r>
        <w:rPr>
          <w:sz w:val="28"/>
          <w:szCs w:val="28"/>
          <w:lang w:val="uk-UA"/>
        </w:rPr>
        <w:t xml:space="preserve"> територіальної громади, загальною площею 179,4 кв.м, </w:t>
      </w:r>
      <w:r w:rsidRPr="00FB5935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 xml:space="preserve">вул. Шевченка, </w:t>
      </w:r>
      <w:smartTag w:uri="urn:schemas-microsoft-com:office:smarttags" w:element="metricconverter">
        <w:smartTagPr>
          <w:attr w:name="ProductID" w:val="1, м"/>
        </w:smartTagPr>
        <w:r>
          <w:rPr>
            <w:sz w:val="28"/>
            <w:szCs w:val="28"/>
            <w:lang w:val="uk-UA"/>
          </w:rPr>
          <w:t>1, м</w:t>
        </w:r>
      </w:smartTag>
      <w:r>
        <w:rPr>
          <w:sz w:val="28"/>
          <w:szCs w:val="28"/>
          <w:lang w:val="uk-UA"/>
        </w:rPr>
        <w:t>. Нетішин, балансоутримувач – виконавчий комітет Нетішинської міської ради до Переліку другого типу відповідно до Закону України “Про оренду державного та комунального майна».</w:t>
      </w:r>
    </w:p>
    <w:p w:rsidR="00A267B5" w:rsidRDefault="00A267B5" w:rsidP="00C674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B22B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Надати дозвіл виконавчому комітету Нетішинської міської ради на передачу в оренду зазначеного у пункті 1 цього рішення майна Нетішинській міській територіальній виборчій комісії Шепетівського району Хмельницької області з метою організації проведення виборів депутатів Нетішинської міської ради і міського голови Нетішинської міської об’єднаної територіальної громади, на час проведення місцевих виборів у 2020 році у порядку визначеному чинним законодавством.</w:t>
      </w:r>
    </w:p>
    <w:p w:rsidR="00A267B5" w:rsidRDefault="00A267B5" w:rsidP="00356F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A267B5" w:rsidRDefault="00A267B5" w:rsidP="00C6745D">
      <w:pPr>
        <w:ind w:firstLine="567"/>
        <w:jc w:val="both"/>
        <w:rPr>
          <w:sz w:val="28"/>
          <w:szCs w:val="28"/>
          <w:lang w:val="uk-UA"/>
        </w:rPr>
      </w:pPr>
    </w:p>
    <w:p w:rsidR="00A267B5" w:rsidRDefault="00A267B5" w:rsidP="00C674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Встановити орендну плату за користування зазначеним у пункті 1 цього рішення майном в розмірі одна гривня.</w:t>
      </w:r>
    </w:p>
    <w:p w:rsidR="00A267B5" w:rsidRDefault="00A267B5" w:rsidP="00C674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22B3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>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(Роман Кузів) та першого заступника міського голови Івана Романюка та заступника міського голови Оксану Латишеву.</w:t>
      </w:r>
    </w:p>
    <w:p w:rsidR="00A267B5" w:rsidRDefault="00A267B5" w:rsidP="00C6745D">
      <w:pPr>
        <w:ind w:firstLine="567"/>
        <w:jc w:val="both"/>
        <w:rPr>
          <w:sz w:val="28"/>
          <w:szCs w:val="28"/>
          <w:lang w:val="uk-UA"/>
        </w:rPr>
      </w:pPr>
    </w:p>
    <w:p w:rsidR="00A267B5" w:rsidRPr="00DB22B3" w:rsidRDefault="00A267B5" w:rsidP="00C6745D">
      <w:pPr>
        <w:ind w:firstLine="567"/>
        <w:jc w:val="both"/>
        <w:rPr>
          <w:sz w:val="28"/>
          <w:szCs w:val="28"/>
          <w:lang w:val="uk-UA"/>
        </w:rPr>
      </w:pPr>
    </w:p>
    <w:p w:rsidR="00A267B5" w:rsidRPr="003B2EC8" w:rsidRDefault="00A267B5" w:rsidP="00C6745D">
      <w:pPr>
        <w:tabs>
          <w:tab w:val="left" w:pos="6804"/>
        </w:tabs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D3EA5">
        <w:rPr>
          <w:sz w:val="28"/>
          <w:szCs w:val="28"/>
        </w:rPr>
        <w:t>Міс</w:t>
      </w:r>
      <w:r>
        <w:rPr>
          <w:sz w:val="28"/>
          <w:szCs w:val="28"/>
        </w:rPr>
        <w:t>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4D3EA5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СУПРУНЮК</w:t>
      </w:r>
    </w:p>
    <w:p w:rsidR="00A267B5" w:rsidRDefault="00A267B5">
      <w:pPr>
        <w:rPr>
          <w:lang w:val="uk-UA"/>
        </w:rPr>
      </w:pPr>
    </w:p>
    <w:p w:rsidR="00A267B5" w:rsidRDefault="00A267B5">
      <w:pPr>
        <w:rPr>
          <w:lang w:val="uk-UA"/>
        </w:rPr>
      </w:pPr>
    </w:p>
    <w:p w:rsidR="00A267B5" w:rsidRDefault="00A267B5">
      <w:pPr>
        <w:rPr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</w:p>
    <w:p w:rsidR="00A267B5" w:rsidRPr="00F82070" w:rsidRDefault="00A267B5" w:rsidP="00EA1F69">
      <w:pPr>
        <w:ind w:right="-1"/>
        <w:jc w:val="center"/>
        <w:rPr>
          <w:b/>
          <w:sz w:val="28"/>
          <w:szCs w:val="28"/>
          <w:lang w:val="uk-UA"/>
        </w:rPr>
      </w:pPr>
      <w:r w:rsidRPr="00F82070">
        <w:rPr>
          <w:b/>
          <w:sz w:val="28"/>
          <w:szCs w:val="28"/>
          <w:lang w:val="uk-UA"/>
        </w:rPr>
        <w:t>ПОЯСНЮВАЛЬНА ЗАПИСКА</w:t>
      </w:r>
    </w:p>
    <w:p w:rsidR="00A267B5" w:rsidRPr="00BD5572" w:rsidRDefault="00A267B5" w:rsidP="00EA1F69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проє</w:t>
      </w:r>
      <w:r w:rsidRPr="00A8298B">
        <w:rPr>
          <w:b/>
          <w:sz w:val="28"/>
          <w:szCs w:val="28"/>
          <w:lang w:val="uk-UA"/>
        </w:rPr>
        <w:t xml:space="preserve">кту </w:t>
      </w:r>
      <w:r w:rsidRPr="00BD5572">
        <w:rPr>
          <w:b/>
          <w:sz w:val="28"/>
          <w:szCs w:val="28"/>
          <w:lang w:val="uk-UA"/>
        </w:rPr>
        <w:t xml:space="preserve">рішення « </w:t>
      </w:r>
      <w:r w:rsidRPr="00A979AE">
        <w:rPr>
          <w:b/>
          <w:sz w:val="28"/>
          <w:szCs w:val="28"/>
          <w:lang w:val="uk-UA"/>
        </w:rPr>
        <w:t>Про</w:t>
      </w:r>
      <w:r w:rsidRPr="00BD5572">
        <w:rPr>
          <w:b/>
          <w:sz w:val="28"/>
          <w:szCs w:val="28"/>
          <w:lang w:val="uk-UA"/>
        </w:rPr>
        <w:t xml:space="preserve"> включення потенц</w:t>
      </w:r>
      <w:r>
        <w:rPr>
          <w:b/>
          <w:sz w:val="28"/>
          <w:szCs w:val="28"/>
          <w:lang w:val="uk-UA"/>
        </w:rPr>
        <w:t xml:space="preserve">ійного об’єкту оренди – частину адміністративної будівлі виконавчого комітету Нетішинської міської ради загальною площею </w:t>
      </w:r>
      <w:smartTag w:uri="urn:schemas-microsoft-com:office:smarttags" w:element="metricconverter">
        <w:smartTagPr>
          <w:attr w:name="ProductID" w:val="179,4 кв. м"/>
        </w:smartTagPr>
        <w:r>
          <w:rPr>
            <w:b/>
            <w:sz w:val="28"/>
            <w:szCs w:val="28"/>
            <w:lang w:val="uk-UA"/>
          </w:rPr>
          <w:t xml:space="preserve">179,4 </w:t>
        </w:r>
        <w:r w:rsidRPr="00BD5572">
          <w:rPr>
            <w:b/>
            <w:sz w:val="28"/>
            <w:szCs w:val="28"/>
            <w:lang w:val="uk-UA"/>
          </w:rPr>
          <w:t>кв. м</w:t>
        </w:r>
      </w:smartTag>
      <w:r w:rsidRPr="00BD5572">
        <w:rPr>
          <w:b/>
          <w:sz w:val="28"/>
          <w:szCs w:val="28"/>
          <w:lang w:val="uk-UA"/>
        </w:rPr>
        <w:t xml:space="preserve">, за адресою: вул. </w:t>
      </w:r>
      <w:r>
        <w:rPr>
          <w:b/>
          <w:sz w:val="28"/>
          <w:szCs w:val="28"/>
          <w:lang w:val="uk-UA"/>
        </w:rPr>
        <w:t>Шевченка</w:t>
      </w:r>
      <w:r w:rsidRPr="00BD5572">
        <w:rPr>
          <w:b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D5572">
          <w:rPr>
            <w:b/>
            <w:sz w:val="28"/>
            <w:szCs w:val="28"/>
            <w:lang w:val="uk-UA"/>
          </w:rPr>
          <w:t>1, м</w:t>
        </w:r>
      </w:smartTag>
      <w:r w:rsidRPr="00BD5572">
        <w:rPr>
          <w:b/>
          <w:sz w:val="28"/>
          <w:szCs w:val="28"/>
          <w:lang w:val="uk-UA"/>
        </w:rPr>
        <w:t>. Нетішин до Переліку другого типу відповідно до Закону України «Про оренду державного та комунального майна»</w:t>
      </w:r>
    </w:p>
    <w:p w:rsidR="00A267B5" w:rsidRDefault="00A267B5" w:rsidP="00EA1F69">
      <w:pPr>
        <w:tabs>
          <w:tab w:val="left" w:pos="709"/>
        </w:tabs>
        <w:ind w:right="-1"/>
        <w:jc w:val="center"/>
        <w:rPr>
          <w:color w:val="FF0000"/>
          <w:sz w:val="28"/>
          <w:szCs w:val="28"/>
          <w:lang w:val="uk-UA"/>
        </w:rPr>
      </w:pPr>
    </w:p>
    <w:p w:rsidR="00A267B5" w:rsidRPr="00111465" w:rsidRDefault="00A267B5" w:rsidP="00EA1F69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</w:p>
    <w:p w:rsidR="00A267B5" w:rsidRDefault="00A267B5" w:rsidP="00EA1F69">
      <w:pPr>
        <w:ind w:firstLine="567"/>
        <w:jc w:val="both"/>
        <w:rPr>
          <w:b/>
          <w:bCs/>
          <w:caps/>
          <w:shd w:val="clear" w:color="auto" w:fill="FFFFFF"/>
          <w:lang w:val="uk-UA"/>
        </w:rPr>
      </w:pPr>
      <w:r>
        <w:rPr>
          <w:spacing w:val="-4"/>
          <w:sz w:val="28"/>
          <w:szCs w:val="28"/>
          <w:lang w:val="uk-UA"/>
        </w:rPr>
        <w:t xml:space="preserve">Даний проєкт рішення підготовлений з метою забезпечення приміщенням </w:t>
      </w:r>
      <w:r>
        <w:rPr>
          <w:sz w:val="28"/>
          <w:szCs w:val="28"/>
          <w:lang w:val="uk-UA"/>
        </w:rPr>
        <w:t>Нетішинської міської територіальної виборчої комісії Шепетівського району Хмельницької області для організації проведення виборів депутатів Нетішинської міської ради і міського голови Нетішинської міської об’єднаної територіальної громади у 2020 році</w:t>
      </w:r>
      <w:r>
        <w:rPr>
          <w:spacing w:val="-4"/>
          <w:sz w:val="28"/>
          <w:szCs w:val="28"/>
          <w:lang w:val="uk-UA"/>
        </w:rPr>
        <w:t xml:space="preserve">. </w:t>
      </w:r>
    </w:p>
    <w:p w:rsidR="00A267B5" w:rsidRPr="00742234" w:rsidRDefault="00A267B5" w:rsidP="00EA1F69">
      <w:pPr>
        <w:rPr>
          <w:lang w:val="uk-UA"/>
        </w:rPr>
      </w:pPr>
    </w:p>
    <w:p w:rsidR="00A267B5" w:rsidRPr="00742234" w:rsidRDefault="00A267B5" w:rsidP="00EA1F69">
      <w:pPr>
        <w:rPr>
          <w:lang w:val="uk-UA"/>
        </w:rPr>
      </w:pPr>
    </w:p>
    <w:p w:rsidR="00A267B5" w:rsidRDefault="00A267B5" w:rsidP="00EA1F69">
      <w:pPr>
        <w:rPr>
          <w:lang w:val="uk-UA"/>
        </w:rPr>
      </w:pPr>
    </w:p>
    <w:p w:rsidR="00A267B5" w:rsidRPr="00762BF0" w:rsidRDefault="00A267B5" w:rsidP="00EA1F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62BF0">
        <w:rPr>
          <w:sz w:val="28"/>
          <w:szCs w:val="28"/>
          <w:lang w:val="uk-UA"/>
        </w:rPr>
        <w:t xml:space="preserve">иректор Фонду </w:t>
      </w:r>
    </w:p>
    <w:p w:rsidR="00A267B5" w:rsidRPr="00762BF0" w:rsidRDefault="00A267B5" w:rsidP="00EA1F69">
      <w:pPr>
        <w:tabs>
          <w:tab w:val="left" w:pos="567"/>
          <w:tab w:val="left" w:pos="6300"/>
        </w:tabs>
        <w:rPr>
          <w:sz w:val="28"/>
          <w:szCs w:val="28"/>
          <w:lang w:val="uk-UA"/>
        </w:rPr>
      </w:pPr>
      <w:r w:rsidRPr="00762BF0">
        <w:rPr>
          <w:sz w:val="28"/>
          <w:szCs w:val="28"/>
          <w:lang w:val="uk-UA"/>
        </w:rPr>
        <w:t>комунального майна міста Нетішина</w:t>
      </w:r>
      <w:r w:rsidRPr="00762B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Олег КОСІК</w:t>
      </w:r>
    </w:p>
    <w:p w:rsidR="00A267B5" w:rsidRPr="00EA1F69" w:rsidRDefault="00A267B5">
      <w:pPr>
        <w:rPr>
          <w:lang w:val="uk-UA"/>
        </w:rPr>
      </w:pPr>
    </w:p>
    <w:sectPr w:rsidR="00A267B5" w:rsidRPr="00EA1F69" w:rsidSect="00E14F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45D"/>
    <w:rsid w:val="0002155F"/>
    <w:rsid w:val="000434F5"/>
    <w:rsid w:val="000E08A5"/>
    <w:rsid w:val="00111465"/>
    <w:rsid w:val="00193E93"/>
    <w:rsid w:val="00266BA0"/>
    <w:rsid w:val="00321F7A"/>
    <w:rsid w:val="00356F58"/>
    <w:rsid w:val="003B2EC8"/>
    <w:rsid w:val="003D2D02"/>
    <w:rsid w:val="003E0005"/>
    <w:rsid w:val="004D3EA5"/>
    <w:rsid w:val="005008E7"/>
    <w:rsid w:val="005747E0"/>
    <w:rsid w:val="005E6FF0"/>
    <w:rsid w:val="00742234"/>
    <w:rsid w:val="00762BF0"/>
    <w:rsid w:val="00777FC4"/>
    <w:rsid w:val="0080281F"/>
    <w:rsid w:val="00855A56"/>
    <w:rsid w:val="008B5AF0"/>
    <w:rsid w:val="009C11D1"/>
    <w:rsid w:val="00A267B5"/>
    <w:rsid w:val="00A8298B"/>
    <w:rsid w:val="00A979AE"/>
    <w:rsid w:val="00AD2DE3"/>
    <w:rsid w:val="00AF03DB"/>
    <w:rsid w:val="00AF7540"/>
    <w:rsid w:val="00BA28E6"/>
    <w:rsid w:val="00BD5572"/>
    <w:rsid w:val="00C4157A"/>
    <w:rsid w:val="00C6745D"/>
    <w:rsid w:val="00DB22B3"/>
    <w:rsid w:val="00E14FA4"/>
    <w:rsid w:val="00E26291"/>
    <w:rsid w:val="00EA1F69"/>
    <w:rsid w:val="00EF0477"/>
    <w:rsid w:val="00F82070"/>
    <w:rsid w:val="00F9186A"/>
    <w:rsid w:val="00FB5935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5D"/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Tania</dc:creator>
  <cp:keywords/>
  <dc:description/>
  <cp:lastModifiedBy>Depviddil</cp:lastModifiedBy>
  <cp:revision>2</cp:revision>
  <cp:lastPrinted>2020-09-01T13:10:00Z</cp:lastPrinted>
  <dcterms:created xsi:type="dcterms:W3CDTF">2020-09-02T05:32:00Z</dcterms:created>
  <dcterms:modified xsi:type="dcterms:W3CDTF">2020-09-02T05:32:00Z</dcterms:modified>
</cp:coreProperties>
</file>